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F2" w:rsidRDefault="000664CC">
      <w:pPr>
        <w:rPr>
          <w:b/>
          <w:sz w:val="32"/>
        </w:rPr>
      </w:pPr>
      <w:r>
        <w:rPr>
          <w:b/>
          <w:sz w:val="32"/>
        </w:rPr>
        <w:t xml:space="preserve">                PHIẾU BÀI TẬP MÔN GDCD 6 – Tuầ</w:t>
      </w:r>
      <w:r w:rsidR="00A73AA0">
        <w:rPr>
          <w:b/>
          <w:sz w:val="32"/>
        </w:rPr>
        <w:t>n 4 +5</w:t>
      </w:r>
    </w:p>
    <w:p w:rsidR="000664CC" w:rsidRDefault="000664CC" w:rsidP="00A73AA0">
      <w:pPr>
        <w:rPr>
          <w:szCs w:val="28"/>
        </w:rPr>
      </w:pPr>
      <w:r>
        <w:rPr>
          <w:szCs w:val="28"/>
        </w:rPr>
        <w:t xml:space="preserve">NỘI DUNG: </w:t>
      </w:r>
      <w:r w:rsidR="00A73AA0">
        <w:rPr>
          <w:szCs w:val="28"/>
        </w:rPr>
        <w:t>Ôn tập bài 13.</w:t>
      </w:r>
    </w:p>
    <w:p w:rsidR="00A73AA0" w:rsidRDefault="00A73AA0" w:rsidP="00A73AA0">
      <w:pPr>
        <w:rPr>
          <w:szCs w:val="28"/>
        </w:rPr>
      </w:pPr>
      <w:r>
        <w:rPr>
          <w:szCs w:val="28"/>
        </w:rPr>
        <w:t>BÀI TẬP: Trắc nghiệm ( Lưu ý: Các câu hỏi có thể có nhiều lựa chọn)</w:t>
      </w:r>
      <w:bookmarkStart w:id="0" w:name="_GoBack"/>
      <w:bookmarkEnd w:id="0"/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Câu 1: Luật Quốc tịch Việt Nam đượ</w:t>
      </w:r>
      <w:r>
        <w:rPr>
          <w:szCs w:val="28"/>
        </w:rPr>
        <w:t>c ban hành vào năm nào?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 xml:space="preserve">A. 1985.             B. 1986.                 C. 1987.               </w:t>
      </w:r>
      <w:r w:rsidRPr="00A73AA0">
        <w:rPr>
          <w:szCs w:val="28"/>
        </w:rPr>
        <w:t>D. 1988.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Câu 2: Người công dân Việt Nam tối đa được mang mấy quốc tịch?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Nhiều quốc tịch.</w:t>
      </w:r>
      <w:r>
        <w:rPr>
          <w:szCs w:val="28"/>
        </w:rPr>
        <w:t xml:space="preserve">               B. 3.             C. 4.               </w:t>
      </w:r>
      <w:r w:rsidRPr="00A73AA0">
        <w:rPr>
          <w:szCs w:val="28"/>
        </w:rPr>
        <w:t>D. 5.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Câu 3: Điều 19, Luật Quốc tịch 2008 quy định những người nhập quốc tịch Việt Nam thì phải thôi quốc tịch nước ngoài trừ trường hợp nào?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Chủ tịch nước cho phép.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B. Có lợi cho nhà nước CHXHCN Việt Nam.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Có công lao đặc biệt cho sự nghiệp xây dựng và bảo vệ Tổ quốc.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D. Cả A, B, C.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Câu 4: Học sinh cần rèn luyện những gì để trở thành công dân có ích cho đất nướ</w:t>
      </w:r>
      <w:r>
        <w:rPr>
          <w:szCs w:val="28"/>
        </w:rPr>
        <w:t>c</w:t>
      </w:r>
      <w:r w:rsidRPr="00A73AA0">
        <w:rPr>
          <w:szCs w:val="28"/>
        </w:rPr>
        <w:t>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Cố gắng học tập để nâng cao kiến thức cho bản thân</w:t>
      </w:r>
      <w:r>
        <w:rPr>
          <w:szCs w:val="28"/>
        </w:rPr>
        <w:t>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B. Thực hiện tốt quyền và nghĩa vụ công dân Việt Nam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Rèn luyện phẩm chất đạo đức</w:t>
      </w:r>
      <w:r>
        <w:rPr>
          <w:szCs w:val="28"/>
        </w:rPr>
        <w:t>.</w:t>
      </w:r>
    </w:p>
    <w:p w:rsidR="00A73AA0" w:rsidRDefault="00A73AA0" w:rsidP="00A73AA0">
      <w:pPr>
        <w:rPr>
          <w:szCs w:val="28"/>
        </w:rPr>
      </w:pPr>
      <w:r w:rsidRPr="00A73AA0">
        <w:rPr>
          <w:szCs w:val="28"/>
        </w:rPr>
        <w:t xml:space="preserve">D. </w:t>
      </w:r>
      <w:r>
        <w:rPr>
          <w:szCs w:val="28"/>
        </w:rPr>
        <w:t>Bỏ học, đi làm sớm.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Câu 5: Trường hợp nào là công dân nước CHXHCN Việt Nam 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 xml:space="preserve">A. </w:t>
      </w:r>
      <w:r>
        <w:rPr>
          <w:szCs w:val="28"/>
        </w:rPr>
        <w:t>Bố và mẹ là người nước ngoài</w:t>
      </w:r>
      <w:r w:rsidRPr="00A73AA0">
        <w:rPr>
          <w:szCs w:val="28"/>
        </w:rPr>
        <w:t>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B. Mẹ là người Việt Nam, bố là người nước ngoài.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Mẹ là người nước ngoài, bố là người Việt Nam.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 xml:space="preserve">D. </w:t>
      </w:r>
      <w:r>
        <w:rPr>
          <w:szCs w:val="28"/>
        </w:rPr>
        <w:t>Trẻ em mồ côi.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lastRenderedPageBreak/>
        <w:t>Câu 6</w:t>
      </w:r>
      <w:r w:rsidRPr="00A73AA0">
        <w:rPr>
          <w:szCs w:val="28"/>
        </w:rPr>
        <w:t>: Trường hợp nào sau đây không là công dân nước CHXHCN Việt Nam 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Trẻ em bị bỏ</w:t>
      </w:r>
      <w:r>
        <w:rPr>
          <w:szCs w:val="28"/>
        </w:rPr>
        <w:t xml:space="preserve"> rơi.                             </w:t>
      </w:r>
      <w:r w:rsidRPr="00A73AA0">
        <w:rPr>
          <w:szCs w:val="28"/>
        </w:rPr>
        <w:t>B. Trẻ em bị mất cha.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Người bị phạ</w:t>
      </w:r>
      <w:r>
        <w:rPr>
          <w:szCs w:val="28"/>
        </w:rPr>
        <w:t xml:space="preserve">t tù chung thân.          </w:t>
      </w:r>
      <w:r w:rsidRPr="00A73AA0">
        <w:rPr>
          <w:szCs w:val="28"/>
        </w:rPr>
        <w:t>D. Trẻ em là con nuôi.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7</w:t>
      </w:r>
      <w:r w:rsidRPr="00A73AA0">
        <w:rPr>
          <w:szCs w:val="28"/>
        </w:rPr>
        <w:t>: Người Việt Nam dưới 18 tuổi được gọi là công dân nước CHXNCN Việt Nam không?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Có vì người đó sinh ra tại Việt Nam.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B. Có vì người đó đủ tuổi theo quy định của pháp luật.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Không vì người đó không sinh ra tại Việt Nam.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D. Không vì người đó không đủ tuổi theo quy định của pháp luật.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8</w:t>
      </w:r>
      <w:r w:rsidRPr="00A73AA0">
        <w:rPr>
          <w:szCs w:val="28"/>
        </w:rPr>
        <w:t>: Trường hợp nào dưới đây không phải là công dân Việt Nam?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Người Việt Nam định cư và nhập quốc tịch nước ngoài.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B. Người Việt Nam đi công tác có thời hạn ở nước ngoài.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Người Việt Nam phạm tội bị phạt tù giam.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D. Người Việt Nam dưới 18 tuổi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9</w:t>
      </w:r>
      <w:r w:rsidRPr="00A73AA0">
        <w:rPr>
          <w:szCs w:val="28"/>
        </w:rPr>
        <w:t>: Đối với công dân, nhà nước có vai trò như thế nào trong việc thực hiện quyền và nghĩa vụ theo quy định của pháp luật?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Bảo vệ và bảo đả</w:t>
      </w:r>
      <w:r>
        <w:rPr>
          <w:szCs w:val="28"/>
        </w:rPr>
        <w:t xml:space="preserve">m.                 </w:t>
      </w:r>
      <w:r w:rsidRPr="00A73AA0">
        <w:rPr>
          <w:szCs w:val="28"/>
        </w:rPr>
        <w:t>B. Bảo vệ và duy trì.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Duy trì và phát triển.</w:t>
      </w:r>
      <w:r>
        <w:rPr>
          <w:szCs w:val="28"/>
        </w:rPr>
        <w:t xml:space="preserve">               </w:t>
      </w:r>
      <w:r w:rsidRPr="00A73AA0">
        <w:rPr>
          <w:szCs w:val="28"/>
        </w:rPr>
        <w:t>D. Duy trì và bảo đảm.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10</w:t>
      </w:r>
      <w:r w:rsidRPr="00A73AA0">
        <w:rPr>
          <w:szCs w:val="28"/>
        </w:rPr>
        <w:t>: Để phân biệt người Việt Nam và người nước ngoài ta căn cứ vào đâu?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Luật Quốc tịch Việ</w:t>
      </w:r>
      <w:r>
        <w:rPr>
          <w:szCs w:val="28"/>
        </w:rPr>
        <w:t xml:space="preserve">t Nam.             </w:t>
      </w:r>
      <w:r w:rsidRPr="00A73AA0">
        <w:rPr>
          <w:szCs w:val="28"/>
        </w:rPr>
        <w:t>B. Luật hôn nhân và gia đình.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Luật đấ</w:t>
      </w:r>
      <w:r>
        <w:rPr>
          <w:szCs w:val="28"/>
        </w:rPr>
        <w:t xml:space="preserve">t đai.                                   </w:t>
      </w:r>
      <w:r w:rsidRPr="00A73AA0">
        <w:rPr>
          <w:szCs w:val="28"/>
        </w:rPr>
        <w:t>D. Luật trẻ em.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11</w:t>
      </w:r>
      <w:r w:rsidRPr="00A73AA0">
        <w:rPr>
          <w:szCs w:val="28"/>
        </w:rPr>
        <w:t>: Theo Luật quốc tịch, căn cứ vào những nguyên tắc nào để xác định quốc tịch Việt Nam?</w:t>
      </w:r>
    </w:p>
    <w:p w:rsidR="00A73AA0" w:rsidRPr="00A73AA0" w:rsidRDefault="00A73AA0" w:rsidP="00A73AA0">
      <w:pPr>
        <w:rPr>
          <w:szCs w:val="28"/>
        </w:rPr>
      </w:pP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lastRenderedPageBreak/>
        <w:t>A. Nguyên tắc huyết thố</w:t>
      </w:r>
      <w:r>
        <w:rPr>
          <w:szCs w:val="28"/>
        </w:rPr>
        <w:t xml:space="preserve">ng.                 </w:t>
      </w:r>
      <w:r w:rsidRPr="00A73AA0">
        <w:rPr>
          <w:szCs w:val="28"/>
        </w:rPr>
        <w:t>B. Nguyên tắc nơi sinh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Nguyên tắc nhậ</w:t>
      </w:r>
      <w:r>
        <w:rPr>
          <w:szCs w:val="28"/>
        </w:rPr>
        <w:t xml:space="preserve">p cư.                        </w:t>
      </w:r>
      <w:r w:rsidRPr="00A73AA0">
        <w:rPr>
          <w:szCs w:val="28"/>
        </w:rPr>
        <w:t xml:space="preserve">D. </w:t>
      </w:r>
      <w:r>
        <w:rPr>
          <w:szCs w:val="28"/>
        </w:rPr>
        <w:t>Nguyên tắc nghề nghiệp.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12</w:t>
      </w:r>
      <w:r w:rsidRPr="00A73AA0">
        <w:rPr>
          <w:szCs w:val="28"/>
        </w:rPr>
        <w:t>: Loại giấy tờ nào đủ chứng minh em là công dân nước CHXHCN Việt Nam ?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A. Giấ</w:t>
      </w:r>
      <w:r>
        <w:rPr>
          <w:szCs w:val="28"/>
        </w:rPr>
        <w:t xml:space="preserve">y khai sinh.                          </w:t>
      </w:r>
      <w:r w:rsidRPr="00A73AA0">
        <w:rPr>
          <w:szCs w:val="28"/>
        </w:rPr>
        <w:t xml:space="preserve">B. </w:t>
      </w:r>
      <w:r>
        <w:rPr>
          <w:szCs w:val="28"/>
        </w:rPr>
        <w:t>Bằng lái xe</w:t>
      </w:r>
      <w:r w:rsidRPr="00A73AA0">
        <w:rPr>
          <w:szCs w:val="28"/>
        </w:rPr>
        <w:t>.</w:t>
      </w:r>
    </w:p>
    <w:p w:rsidR="00A73AA0" w:rsidRPr="00A73AA0" w:rsidRDefault="00A73AA0" w:rsidP="00A73AA0">
      <w:pPr>
        <w:rPr>
          <w:szCs w:val="28"/>
        </w:rPr>
      </w:pPr>
      <w:r w:rsidRPr="00A73AA0">
        <w:rPr>
          <w:szCs w:val="28"/>
        </w:rPr>
        <w:t>C. Chứ</w:t>
      </w:r>
      <w:r>
        <w:rPr>
          <w:szCs w:val="28"/>
        </w:rPr>
        <w:t xml:space="preserve">ng minh thư.                       </w:t>
      </w:r>
      <w:r w:rsidRPr="00A73AA0">
        <w:rPr>
          <w:szCs w:val="28"/>
        </w:rPr>
        <w:t xml:space="preserve">D. </w:t>
      </w:r>
      <w:r>
        <w:rPr>
          <w:szCs w:val="28"/>
        </w:rPr>
        <w:t>Hộ chiếu.</w:t>
      </w:r>
    </w:p>
    <w:p w:rsidR="00A73AA0" w:rsidRPr="00A73AA0" w:rsidRDefault="00A73AA0" w:rsidP="00A73AA0">
      <w:pPr>
        <w:rPr>
          <w:szCs w:val="28"/>
        </w:rPr>
      </w:pPr>
      <w:r>
        <w:rPr>
          <w:szCs w:val="28"/>
        </w:rPr>
        <w:t>Câu 13</w:t>
      </w:r>
      <w:r w:rsidRPr="00A73AA0">
        <w:rPr>
          <w:szCs w:val="28"/>
        </w:rPr>
        <w:t>: Các tội liên quan tới xâm phạm an ninh quốc gia như: gián điệp, phản bội tổ quốc, khủng bố…bị tước quyền công dân bao nhiêu lâu?</w:t>
      </w:r>
    </w:p>
    <w:p w:rsidR="00A73AA0" w:rsidRDefault="00A73AA0" w:rsidP="00A73AA0">
      <w:pPr>
        <w:rPr>
          <w:szCs w:val="28"/>
        </w:rPr>
      </w:pPr>
      <w:r>
        <w:rPr>
          <w:szCs w:val="28"/>
        </w:rPr>
        <w:t xml:space="preserve">A. 1 - 5 năm .                B. 2 - 3 năm.                 C. 3 - 4 năm.           </w:t>
      </w:r>
      <w:r w:rsidRPr="00A73AA0">
        <w:rPr>
          <w:szCs w:val="28"/>
        </w:rPr>
        <w:t>D. Cả đời.</w:t>
      </w:r>
    </w:p>
    <w:p w:rsidR="00A73AA0" w:rsidRPr="000664CC" w:rsidRDefault="00A73AA0" w:rsidP="00A73AA0">
      <w:pPr>
        <w:rPr>
          <w:szCs w:val="28"/>
        </w:rPr>
      </w:pPr>
    </w:p>
    <w:p w:rsidR="000664CC" w:rsidRPr="000664CC" w:rsidRDefault="000664CC" w:rsidP="000664CC">
      <w:pPr>
        <w:rPr>
          <w:szCs w:val="28"/>
        </w:rPr>
      </w:pPr>
    </w:p>
    <w:sectPr w:rsidR="000664CC" w:rsidRPr="0006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CC"/>
    <w:rsid w:val="000664CC"/>
    <w:rsid w:val="007130F2"/>
    <w:rsid w:val="00A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2020-03-29T04:43:00Z</dcterms:created>
  <dcterms:modified xsi:type="dcterms:W3CDTF">2020-04-12T02:46:00Z</dcterms:modified>
</cp:coreProperties>
</file>